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920AF">
      <w:pPr>
        <w:jc w:val="center"/>
        <w:rPr>
          <w:b/>
          <w:caps/>
        </w:rPr>
      </w:pPr>
      <w:r>
        <w:rPr>
          <w:b/>
          <w:caps/>
        </w:rPr>
        <w:t>Zarządzenie Nr 47/2022</w:t>
      </w:r>
      <w:r>
        <w:rPr>
          <w:b/>
          <w:caps/>
        </w:rPr>
        <w:br/>
        <w:t>Starosty Łomżyńskiego</w:t>
      </w:r>
    </w:p>
    <w:p w:rsidR="00A77B3E" w:rsidRDefault="007920AF">
      <w:pPr>
        <w:spacing w:before="280" w:after="280"/>
        <w:jc w:val="center"/>
        <w:rPr>
          <w:b/>
          <w:caps/>
        </w:rPr>
      </w:pPr>
      <w:r>
        <w:t>z dnia 22 grudnia 2022 r.</w:t>
      </w:r>
    </w:p>
    <w:p w:rsidR="00A77B3E" w:rsidRDefault="007920AF">
      <w:pPr>
        <w:keepNext/>
        <w:spacing w:after="480"/>
        <w:jc w:val="center"/>
      </w:pPr>
      <w:r>
        <w:rPr>
          <w:b/>
        </w:rPr>
        <w:t>w sprawie określenia maksymalnego miesięcznego wynagrodzenia dyrektorów samorządowych jednostek organizacyjnych Powiatu Łomżyńskiego</w:t>
      </w:r>
    </w:p>
    <w:p w:rsidR="00A77B3E" w:rsidRDefault="007920AF">
      <w:pPr>
        <w:keepLines/>
        <w:spacing w:before="120" w:after="120"/>
        <w:ind w:firstLine="227"/>
      </w:pPr>
      <w:r>
        <w:t>Na podstawie art. 39 ust. 3 ustawy z dnia 21 </w:t>
      </w:r>
      <w:r>
        <w:t>listopada 2008 r. o pracownikach samorządowych (Dz. U. z 2022 r. poz. 530) zarządzam, co następuje: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maksymalne miesięczne wynagrodzenie dyrektorów i zastępców dyrektorów powiatowych jednostek organizacyjnych, zgodnie z załącznikiem do n</w:t>
      </w:r>
      <w:r>
        <w:t>iniejszego zarządzenia.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nie obejmuje dyrektorów powiatowych jednostek organizacyjnych, o których mowa w art. 3 ustawy o pracownikach samorządowych.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Maksymalne miesięczne wynagrodzenie dyrektorów powiatowych jednostek organizacyjnych </w:t>
      </w:r>
      <w:r>
        <w:rPr>
          <w:color w:val="000000"/>
          <w:u w:color="000000"/>
        </w:rPr>
        <w:t>nie może przekroczyć sześciokrotności minimalnego miesięcznego poziomu wynagrodzenia zasadniczego według XIX kategorii zaszeregowania określonej w Tabeli I załącznika nr 3 do rozporządzenia Rady Ministrów z dnia 25 października 2021 r. w sprawie wynagradza</w:t>
      </w:r>
      <w:r>
        <w:rPr>
          <w:color w:val="000000"/>
          <w:u w:color="000000"/>
        </w:rPr>
        <w:t>nia pracowników samorządowych (Dz. U z 2021 r. poz. 1960).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Wynagrodzenie określone w § 2 ust. 1 obejmuje następujące składniki:</w:t>
      </w:r>
    </w:p>
    <w:p w:rsidR="00A77B3E" w:rsidRDefault="007920A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wynagrodzenie zasadnicze;</w:t>
      </w:r>
    </w:p>
    <w:p w:rsidR="00A77B3E" w:rsidRDefault="007920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dodatek funkcyjny;</w:t>
      </w:r>
    </w:p>
    <w:p w:rsidR="00A77B3E" w:rsidRDefault="007920A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dodatek za wieloletnią pracę.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Dyrektorom powiatowych jednostek organ</w:t>
      </w:r>
      <w:r>
        <w:rPr>
          <w:color w:val="000000"/>
          <w:u w:color="000000"/>
        </w:rPr>
        <w:t>izacyjnych może zostać przyznany dodatek specjalny z tytułu okresowego zwiększenia obowiązków lub powierzenia dodatkowych zadań. Dodatek może być przyznany na czas określony, nie dłuższy niż jeden rok, w wysokości do 40 % łącznie wynagrodzenia zasadniczego</w:t>
      </w:r>
      <w:r>
        <w:rPr>
          <w:color w:val="000000"/>
          <w:u w:color="000000"/>
        </w:rPr>
        <w:t xml:space="preserve"> i dodatku funkcyjnego.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Dyrektorom powiatowych jednostek organizacyjnych może zostać przyznana nagroda za szczególne osiągnięcia w pracy zawodowej, na postawie art. 36 ust. 6 ustawy o pracownikach samorządowych, która nie wchodzi w limit maksymalnego </w:t>
      </w:r>
      <w:r>
        <w:rPr>
          <w:color w:val="000000"/>
          <w:u w:color="000000"/>
        </w:rPr>
        <w:t>wynagrodzenia miesięcznego, o którym mowa w § 2 ust. 1.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sprawach nie uregulowanych niniejszym zarządzeniem mają zastosowanie przepisy ustawy o pracownikach samorządowych, kodeksy pracy i inne przepisy prawa pracy.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 </w:t>
      </w:r>
      <w:r>
        <w:rPr>
          <w:color w:val="000000"/>
          <w:u w:color="000000"/>
        </w:rPr>
        <w:t>17/2021 Starosty Łomżyńskiego z dnia 16 lipca 2021 r. w sprawie określenia maksymalnego miesięcznego wynagrodzenia dyrektorów samorządowych jednostek organizacyjnych Powiatu Łomżyńskiego.</w:t>
      </w:r>
    </w:p>
    <w:p w:rsidR="00A77B3E" w:rsidRDefault="007920A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  <w:bookmarkStart w:id="0" w:name="_GoBack"/>
      <w:bookmarkEnd w:id="0"/>
    </w:p>
    <w:p w:rsidR="00A77B3E" w:rsidRDefault="007920AF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47/2022</w:t>
      </w:r>
      <w:r>
        <w:rPr>
          <w:color w:val="000000"/>
          <w:u w:color="000000"/>
        </w:rPr>
        <w:br/>
        <w:t>Starosty Łomżyńskiego</w:t>
      </w:r>
      <w:r>
        <w:rPr>
          <w:color w:val="000000"/>
          <w:u w:color="000000"/>
        </w:rPr>
        <w:br/>
        <w:t>z dnia 22 grudnia 2022 r.</w:t>
      </w:r>
    </w:p>
    <w:p w:rsidR="00A77B3E" w:rsidRDefault="007920A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Tabela maksymalnego miesięcznego</w:t>
      </w:r>
      <w:r>
        <w:rPr>
          <w:b/>
          <w:color w:val="000000"/>
          <w:u w:color="000000"/>
        </w:rPr>
        <w:t xml:space="preserve"> wynagrodzenia zasadniczego i dodatku funkcyjnego dyrektorów i zastępców dyrektorów powiatowych jednostek organizacyjnych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683"/>
        <w:gridCol w:w="3466"/>
        <w:gridCol w:w="3150"/>
      </w:tblGrid>
      <w:tr w:rsidR="00866E36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STANOWISKO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MAKSYMALNY POZIOM WYNAGRODZENIA ZASADNIZCEGO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MAKSYMALNY POZIOM DODATKU FUNKCYJNEGO</w:t>
            </w:r>
          </w:p>
        </w:tc>
      </w:tr>
      <w:tr w:rsidR="00866E36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866E36" w:rsidRDefault="007920AF">
            <w:pPr>
              <w:jc w:val="center"/>
            </w:pPr>
            <w:r>
              <w:rPr>
                <w:b/>
              </w:rPr>
              <w:t>Dyrektor jednostki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9 000,00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3 000,00 zł</w:t>
            </w:r>
          </w:p>
        </w:tc>
      </w:tr>
      <w:tr w:rsidR="00866E36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866E36" w:rsidRDefault="007920AF">
            <w:pPr>
              <w:jc w:val="center"/>
            </w:pPr>
            <w:r>
              <w:rPr>
                <w:b/>
              </w:rPr>
              <w:t>Zastępca dyrektora</w:t>
            </w:r>
          </w:p>
          <w:p w:rsidR="00866E36" w:rsidRDefault="007920AF">
            <w:r>
              <w:rPr>
                <w:b/>
              </w:rPr>
              <w:t xml:space="preserve">           jednostki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8 500,00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920A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3 000,00 zł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AF" w:rsidRDefault="007920AF">
      <w:r>
        <w:separator/>
      </w:r>
    </w:p>
  </w:endnote>
  <w:endnote w:type="continuationSeparator" w:id="0">
    <w:p w:rsidR="007920AF" w:rsidRDefault="0079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66E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66E36" w:rsidRDefault="007920AF">
          <w:pPr>
            <w:jc w:val="left"/>
            <w:rPr>
              <w:sz w:val="18"/>
            </w:rPr>
          </w:pPr>
          <w:r>
            <w:rPr>
              <w:sz w:val="18"/>
            </w:rPr>
            <w:t>Id: 2CBAB66B-8DC2-41FA-906D-C659BF9B5547.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66E36" w:rsidRDefault="007920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5B57">
            <w:rPr>
              <w:sz w:val="18"/>
            </w:rPr>
            <w:fldChar w:fldCharType="separate"/>
          </w:r>
          <w:r w:rsidR="00A25B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66E36" w:rsidRDefault="00866E3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66E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66E36" w:rsidRDefault="007920AF">
          <w:pPr>
            <w:jc w:val="left"/>
            <w:rPr>
              <w:sz w:val="18"/>
            </w:rPr>
          </w:pPr>
          <w:r>
            <w:rPr>
              <w:sz w:val="18"/>
            </w:rPr>
            <w:t>Id: 2CBAB66B-8DC2-41FA-906D-C659BF9B5547.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66E36" w:rsidRDefault="007920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5B57">
            <w:rPr>
              <w:sz w:val="18"/>
            </w:rPr>
            <w:fldChar w:fldCharType="separate"/>
          </w:r>
          <w:r w:rsidR="00A25B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66E36" w:rsidRDefault="00866E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AF" w:rsidRDefault="007920AF">
      <w:r>
        <w:separator/>
      </w:r>
    </w:p>
  </w:footnote>
  <w:footnote w:type="continuationSeparator" w:id="0">
    <w:p w:rsidR="007920AF" w:rsidRDefault="0079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920AF"/>
    <w:rsid w:val="00866E36"/>
    <w:rsid w:val="00A25B5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E38C1-D8EF-4781-9BA0-32A946C4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47/2022 z dnia 22 grudnia 2022 r.</vt:lpstr>
      <vt:lpstr/>
    </vt:vector>
  </TitlesOfParts>
  <Company>Starosta Łomżyński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47/2022 z dnia 22 grudnia 2022 r.</dc:title>
  <dc:subject>w sprawie określenia maksymalnego miesięcznego wynagrodzenia dyrektorów samorządowych jednostek organizacyjnych Powiatu Łomżyńskiego</dc:subject>
  <dc:creator>Justyna</dc:creator>
  <cp:lastModifiedBy>Justyna</cp:lastModifiedBy>
  <cp:revision>2</cp:revision>
  <dcterms:created xsi:type="dcterms:W3CDTF">2022-12-27T09:24:00Z</dcterms:created>
  <dcterms:modified xsi:type="dcterms:W3CDTF">2022-12-27T09:24:00Z</dcterms:modified>
  <cp:category>Akt prawny</cp:category>
</cp:coreProperties>
</file>